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9E" w:rsidRPr="00B93EC9" w:rsidRDefault="009B669E" w:rsidP="009B669E">
      <w:pPr>
        <w:jc w:val="center"/>
        <w:rPr>
          <w:rFonts w:ascii="Times New Roman" w:hAnsi="Times New Roman" w:cs="Times New Roman"/>
          <w:color w:val="676A6C"/>
          <w:sz w:val="32"/>
          <w:szCs w:val="21"/>
        </w:rPr>
      </w:pPr>
      <w:proofErr w:type="spellStart"/>
      <w:r w:rsidRPr="00B93EC9">
        <w:rPr>
          <w:rFonts w:ascii="Times New Roman" w:hAnsi="Times New Roman" w:cs="Times New Roman"/>
          <w:color w:val="676A6C"/>
          <w:sz w:val="32"/>
          <w:szCs w:val="21"/>
        </w:rPr>
        <w:t>Автоплощадка</w:t>
      </w:r>
      <w:proofErr w:type="spellEnd"/>
      <w:r w:rsidRPr="00B93EC9">
        <w:rPr>
          <w:rFonts w:ascii="Times New Roman" w:hAnsi="Times New Roman" w:cs="Times New Roman"/>
          <w:color w:val="676A6C"/>
          <w:sz w:val="32"/>
          <w:szCs w:val="21"/>
        </w:rPr>
        <w:t>.</w:t>
      </w:r>
    </w:p>
    <w:p w:rsidR="009B669E" w:rsidRPr="00B93EC9" w:rsidRDefault="009B669E" w:rsidP="009B669E">
      <w:pPr>
        <w:ind w:firstLine="708"/>
        <w:rPr>
          <w:rFonts w:ascii="Times New Roman" w:hAnsi="Times New Roman" w:cs="Times New Roman"/>
          <w:color w:val="676A6C"/>
          <w:sz w:val="32"/>
          <w:szCs w:val="21"/>
        </w:rPr>
      </w:pPr>
      <w:r w:rsidRPr="00B93EC9">
        <w:rPr>
          <w:rFonts w:ascii="Times New Roman" w:hAnsi="Times New Roman" w:cs="Times New Roman"/>
          <w:color w:val="676A6C"/>
          <w:sz w:val="32"/>
          <w:szCs w:val="21"/>
        </w:rPr>
        <w:t>С целью приобретения практических навыков безопасного и культурного поведения на дороге творческой гр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уппой на специально отведенной 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асфальтированной площадке 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по макету 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был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а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 </w:t>
      </w:r>
      <w:proofErr w:type="gramStart"/>
      <w:r w:rsidRPr="00B93EC9">
        <w:rPr>
          <w:rFonts w:ascii="Times New Roman" w:hAnsi="Times New Roman" w:cs="Times New Roman"/>
          <w:color w:val="676A6C"/>
          <w:sz w:val="32"/>
          <w:szCs w:val="21"/>
        </w:rPr>
        <w:t>создан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а  </w:t>
      </w:r>
      <w:proofErr w:type="spellStart"/>
      <w:r w:rsidRPr="00B93EC9">
        <w:rPr>
          <w:rFonts w:ascii="Times New Roman" w:hAnsi="Times New Roman" w:cs="Times New Roman"/>
          <w:color w:val="676A6C"/>
          <w:sz w:val="32"/>
          <w:szCs w:val="21"/>
        </w:rPr>
        <w:t>автоплощадка</w:t>
      </w:r>
      <w:proofErr w:type="spellEnd"/>
      <w:proofErr w:type="gramEnd"/>
      <w:r w:rsidRPr="00B93EC9">
        <w:rPr>
          <w:rFonts w:ascii="Times New Roman" w:hAnsi="Times New Roman" w:cs="Times New Roman"/>
          <w:color w:val="676A6C"/>
          <w:sz w:val="32"/>
          <w:szCs w:val="21"/>
        </w:rPr>
        <w:t>.</w:t>
      </w:r>
    </w:p>
    <w:p w:rsidR="009B669E" w:rsidRPr="00B93EC9" w:rsidRDefault="009B669E" w:rsidP="009B669E">
      <w:pPr>
        <w:ind w:firstLine="708"/>
        <w:rPr>
          <w:rFonts w:ascii="Times New Roman" w:hAnsi="Times New Roman" w:cs="Times New Roman"/>
          <w:color w:val="676A6C"/>
          <w:sz w:val="32"/>
          <w:szCs w:val="21"/>
        </w:rPr>
      </w:pPr>
      <w:r w:rsidRPr="00B93EC9">
        <w:rPr>
          <w:rFonts w:ascii="Times New Roman" w:hAnsi="Times New Roman" w:cs="Times New Roman"/>
          <w:color w:val="676A6C"/>
          <w:sz w:val="32"/>
          <w:szCs w:val="21"/>
        </w:rPr>
        <w:t>На площадке нанесена разметка (двухстороннее движение, два пешеходных перехода, круговое движение)</w:t>
      </w:r>
    </w:p>
    <w:p w:rsidR="009B669E" w:rsidRPr="00B93EC9" w:rsidRDefault="009B669E" w:rsidP="009B669E">
      <w:pPr>
        <w:ind w:firstLine="708"/>
        <w:rPr>
          <w:rFonts w:ascii="Times New Roman" w:hAnsi="Times New Roman" w:cs="Times New Roman"/>
          <w:color w:val="676A6C"/>
          <w:sz w:val="32"/>
          <w:szCs w:val="21"/>
        </w:rPr>
      </w:pP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Для оснащения площадки имеются выносные дорожные знаки, светофор. Так же </w:t>
      </w:r>
      <w:bookmarkStart w:id="0" w:name="_GoBack"/>
      <w:bookmarkEnd w:id="0"/>
      <w:r w:rsidRPr="00B93EC9">
        <w:rPr>
          <w:rFonts w:ascii="Times New Roman" w:hAnsi="Times New Roman" w:cs="Times New Roman"/>
          <w:color w:val="676A6C"/>
          <w:sz w:val="32"/>
          <w:szCs w:val="21"/>
        </w:rPr>
        <w:t>жезлы, фуражки , рули, шапочки и другие выносные материалы.</w:t>
      </w:r>
    </w:p>
    <w:p w:rsidR="009B669E" w:rsidRPr="00B93EC9" w:rsidRDefault="009B669E" w:rsidP="009B669E">
      <w:pPr>
        <w:ind w:firstLine="708"/>
        <w:rPr>
          <w:rFonts w:ascii="Times New Roman" w:hAnsi="Times New Roman" w:cs="Times New Roman"/>
          <w:color w:val="676A6C"/>
          <w:sz w:val="32"/>
          <w:szCs w:val="21"/>
        </w:rPr>
      </w:pP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Наличие малых архитектурных форм имеет большое значение для </w:t>
      </w:r>
      <w:proofErr w:type="spellStart"/>
      <w:r w:rsidRPr="00B93EC9">
        <w:rPr>
          <w:rFonts w:ascii="Times New Roman" w:hAnsi="Times New Roman" w:cs="Times New Roman"/>
          <w:color w:val="676A6C"/>
          <w:sz w:val="32"/>
          <w:szCs w:val="21"/>
        </w:rPr>
        <w:t>воспитательно</w:t>
      </w:r>
      <w:proofErr w:type="spellEnd"/>
      <w:r w:rsidRPr="00B93EC9">
        <w:rPr>
          <w:rFonts w:ascii="Times New Roman" w:hAnsi="Times New Roman" w:cs="Times New Roman"/>
          <w:color w:val="676A6C"/>
          <w:sz w:val="32"/>
          <w:szCs w:val="21"/>
        </w:rPr>
        <w:t>-образ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овательного процесса. Педагоги 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могут отработать с детьми правила поведения на остановке, перехода проезжей части при выходе из транспорта, обыграть различные ситуации на дороге.</w:t>
      </w:r>
    </w:p>
    <w:p w:rsidR="009B669E" w:rsidRPr="00B93EC9" w:rsidRDefault="00B93EC9" w:rsidP="00B93EC9">
      <w:pPr>
        <w:ind w:firstLine="708"/>
        <w:rPr>
          <w:rFonts w:ascii="Times New Roman" w:hAnsi="Times New Roman" w:cs="Times New Roman"/>
          <w:color w:val="676A6C"/>
          <w:sz w:val="32"/>
          <w:szCs w:val="21"/>
        </w:rPr>
      </w:pPr>
      <w:r>
        <w:rPr>
          <w:rFonts w:ascii="Times New Roman" w:hAnsi="Times New Roman" w:cs="Times New Roman"/>
          <w:color w:val="676A6C"/>
          <w:sz w:val="32"/>
          <w:szCs w:val="21"/>
        </w:rPr>
        <w:t xml:space="preserve">Для передвижения на </w:t>
      </w:r>
      <w:proofErr w:type="spellStart"/>
      <w:r>
        <w:rPr>
          <w:rFonts w:ascii="Times New Roman" w:hAnsi="Times New Roman" w:cs="Times New Roman"/>
          <w:color w:val="676A6C"/>
          <w:sz w:val="32"/>
          <w:szCs w:val="21"/>
        </w:rPr>
        <w:t>автопло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>щадке</w:t>
      </w:r>
      <w:proofErr w:type="spellEnd"/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 мы используем </w:t>
      </w:r>
      <w:r w:rsidR="009B669E" w:rsidRPr="00B93EC9">
        <w:rPr>
          <w:rFonts w:ascii="Times New Roman" w:hAnsi="Times New Roman" w:cs="Times New Roman"/>
          <w:color w:val="676A6C"/>
          <w:sz w:val="32"/>
          <w:szCs w:val="21"/>
        </w:rPr>
        <w:t>машины, самокаты, велосипеды.</w:t>
      </w:r>
      <w:r w:rsidR="009B669E"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 </w:t>
      </w:r>
    </w:p>
    <w:p w:rsidR="009B669E" w:rsidRPr="00B93EC9" w:rsidRDefault="00B93EC9" w:rsidP="009B669E">
      <w:pPr>
        <w:ind w:firstLine="708"/>
        <w:rPr>
          <w:rFonts w:ascii="Times New Roman" w:hAnsi="Times New Roman" w:cs="Times New Roman"/>
          <w:color w:val="676A6C"/>
          <w:sz w:val="32"/>
          <w:szCs w:val="21"/>
        </w:rPr>
      </w:pP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Работа по оснащению </w:t>
      </w:r>
      <w:proofErr w:type="spellStart"/>
      <w:r w:rsidRPr="00B93EC9">
        <w:rPr>
          <w:rFonts w:ascii="Times New Roman" w:hAnsi="Times New Roman" w:cs="Times New Roman"/>
          <w:color w:val="676A6C"/>
          <w:sz w:val="32"/>
          <w:szCs w:val="21"/>
        </w:rPr>
        <w:t>автоплощадки</w:t>
      </w:r>
      <w:proofErr w:type="spellEnd"/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 продолжается</w:t>
      </w:r>
      <w:r>
        <w:rPr>
          <w:rFonts w:ascii="Times New Roman" w:hAnsi="Times New Roman" w:cs="Times New Roman"/>
          <w:color w:val="676A6C"/>
          <w:sz w:val="32"/>
          <w:szCs w:val="21"/>
        </w:rPr>
        <w:t>.</w:t>
      </w:r>
      <w:r w:rsidRPr="00B93EC9">
        <w:rPr>
          <w:rFonts w:ascii="Times New Roman" w:hAnsi="Times New Roman" w:cs="Times New Roman"/>
          <w:color w:val="676A6C"/>
          <w:sz w:val="32"/>
          <w:szCs w:val="21"/>
        </w:rPr>
        <w:t xml:space="preserve"> </w:t>
      </w:r>
    </w:p>
    <w:p w:rsidR="009B669E" w:rsidRDefault="009B669E">
      <w:pPr>
        <w:rPr>
          <w:rFonts w:ascii="Trebuchet MS" w:hAnsi="Trebuchet MS"/>
          <w:color w:val="676A6C"/>
          <w:sz w:val="21"/>
          <w:szCs w:val="21"/>
        </w:rPr>
      </w:pPr>
    </w:p>
    <w:p w:rsidR="009B669E" w:rsidRDefault="009B669E">
      <w:r>
        <w:rPr>
          <w:rFonts w:ascii="Trebuchet MS" w:hAnsi="Trebuchet MS"/>
          <w:color w:val="676A6C"/>
          <w:sz w:val="21"/>
          <w:szCs w:val="21"/>
        </w:rPr>
        <w:t> </w:t>
      </w:r>
    </w:p>
    <w:sectPr w:rsidR="009B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F1"/>
    <w:rsid w:val="009B669E"/>
    <w:rsid w:val="00B93EC9"/>
    <w:rsid w:val="00CB5950"/>
    <w:rsid w:val="00D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29B3-34B7-47D4-866E-0B38E3C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2022-10-21T14:03:00Z</dcterms:created>
  <dcterms:modified xsi:type="dcterms:W3CDTF">2022-10-21T14:16:00Z</dcterms:modified>
</cp:coreProperties>
</file>